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120" w:before="240" w:line="240" w:lineRule="auto"/>
        <w:ind w:left="68" w:right="0" w:hanging="357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0"/>
        </w:rPr>
        <w:t xml:space="preserve">Vývoj her a virtuální realita (maturitní volitelný předmět)</w:t>
      </w:r>
    </w:p>
    <w:p w:rsidR="00000000" w:rsidDel="00000000" w:rsidP="00000000" w:rsidRDefault="00000000" w:rsidRPr="00000000" w14:paraId="00000002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120" w:before="240" w:line="240" w:lineRule="auto"/>
        <w:ind w:left="68" w:right="0" w:hanging="357"/>
        <w:jc w:val="both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before="120" w:line="360" w:lineRule="auto"/>
        <w:ind w:left="720" w:right="-300" w:hanging="70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Rastrová grafika, textury, texture tiling, barevné kanály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before="120" w:line="360" w:lineRule="auto"/>
        <w:ind w:left="720" w:right="-300" w:hanging="70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Mapy, data v mapách, formáty .jpeg a .png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before="120" w:line="360" w:lineRule="auto"/>
        <w:ind w:left="720" w:right="-300" w:hanging="70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Polygonální 3D model, počty vertexů a jejich data, UV mapování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before="120" w:line="360" w:lineRule="auto"/>
        <w:ind w:left="720" w:right="-300" w:hanging="70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Phongovo vyhlazení a normály, lineární interpolace, animace pomocí kostí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before="120" w:line="360" w:lineRule="auto"/>
        <w:ind w:left="720" w:right="-300" w:hanging="70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Materiály a shadery, typy shaderů a vstupní data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before="120" w:line="360" w:lineRule="auto"/>
        <w:ind w:left="720" w:right="-300" w:hanging="70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Texture filtering a mip mapy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before="120" w:line="360" w:lineRule="auto"/>
        <w:ind w:left="720" w:right="-300" w:hanging="705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Aliasing, Anti-Aliasing metody, Post Processing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120" w:line="360" w:lineRule="auto"/>
        <w:ind w:left="720" w:right="-300" w:hanging="70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Vektory v prostoru, Dot product a normalizace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120" w:line="360" w:lineRule="auto"/>
        <w:ind w:left="720" w:right="-480" w:hanging="70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Lokální a světové souřadnice v prostoru, origin a velké vzdálenosti, Cross product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120" w:line="360" w:lineRule="auto"/>
        <w:ind w:left="720" w:right="-300" w:hanging="70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Bounding box, view frustum culling, fov a clipping planes, depth mapa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120" w:line="360" w:lineRule="auto"/>
        <w:ind w:left="720" w:right="-300" w:hanging="70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Kroky v render pipeline, Forward vs. Deferred rendering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120" w:line="360" w:lineRule="auto"/>
        <w:ind w:left="720" w:right="-300" w:hanging="70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PBR - Physically based rendering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before="120" w:line="360" w:lineRule="auto"/>
        <w:ind w:left="720" w:right="-300" w:hanging="70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Ray tracing, path tracing, zapékání osvětlení, global illumination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before="120" w:line="360" w:lineRule="auto"/>
        <w:ind w:left="720" w:right="-300" w:hanging="70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Osvětlení, stíny, reflekce ve hrách mimo Ray-Tracing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before="120" w:line="360" w:lineRule="auto"/>
        <w:ind w:left="720" w:right="-300" w:hanging="70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Culling metody a optimalizace overdraw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before="120" w:line="360" w:lineRule="auto"/>
        <w:ind w:left="720" w:right="-300" w:hanging="70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Výkonnostní metriky hry - FPS, Frametime, VRAM usage, CPU/GPU bound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before="120" w:line="360" w:lineRule="auto"/>
        <w:ind w:left="720" w:right="-300" w:hanging="70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LOD, Billboardy, Impostors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before="120" w:line="360" w:lineRule="auto"/>
        <w:ind w:left="720" w:right="-300" w:hanging="70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hardware VR headsetu, možnosti trackování v prostoru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before="120" w:line="360" w:lineRule="auto"/>
        <w:ind w:left="720" w:right="-300" w:hanging="70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post processing efekty - bloom, ambient occlusion, depth of field, motion blur atd.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before="120" w:line="360" w:lineRule="auto"/>
        <w:ind w:left="720" w:right="-300" w:hanging="70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Principy objektového programování, třídy, dědičnost, přetěžování, polymorfismus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before="120" w:line="360" w:lineRule="auto"/>
        <w:ind w:left="720" w:right="-300" w:hanging="70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Návrhové vzory objektového programování</w:t>
      </w:r>
    </w:p>
    <w:sectPr>
      <w:headerReference r:id="rId7" w:type="default"/>
      <w:footerReference r:id="rId8" w:type="default"/>
      <w:pgSz w:h="16840" w:w="11907" w:orient="portrait"/>
      <w:pgMar w:bottom="1134" w:top="1135" w:left="1260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-80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Strana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tabs>
        <w:tab w:val="center" w:leader="none" w:pos="4536"/>
        <w:tab w:val="right" w:leader="none" w:pos="9072"/>
        <w:tab w:val="right" w:leader="none" w:pos="9781"/>
      </w:tabs>
      <w:rPr>
        <w:rFonts w:ascii="Roboto" w:cs="Roboto" w:eastAsia="Roboto" w:hAnsi="Roboto"/>
        <w:b w:val="1"/>
        <w:i w:val="0"/>
        <w:smallCaps w:val="1"/>
        <w:strike w:val="0"/>
        <w:color w:val="000000"/>
        <w:sz w:val="36"/>
        <w:szCs w:val="36"/>
        <w:u w:val="single"/>
        <w:shd w:fill="auto" w:val="clear"/>
        <w:vertAlign w:val="baseline"/>
      </w:rPr>
    </w:pPr>
    <w:r w:rsidDel="00000000" w:rsidR="00000000" w:rsidRPr="00000000">
      <w:rPr>
        <w:b w:val="1"/>
        <w:sz w:val="28"/>
        <w:szCs w:val="28"/>
        <w:u w:val="single"/>
        <w:vertAlign w:val="baseline"/>
        <w:rtl w:val="0"/>
      </w:rPr>
      <w:t xml:space="preserve">Maturitní témata 202</w:t>
    </w:r>
    <w:r w:rsidDel="00000000" w:rsidR="00000000" w:rsidRPr="00000000">
      <w:rPr>
        <w:b w:val="1"/>
        <w:sz w:val="28"/>
        <w:szCs w:val="28"/>
        <w:u w:val="single"/>
        <w:rtl w:val="0"/>
      </w:rPr>
      <w:t xml:space="preserve">4</w:t>
    </w:r>
    <w:r w:rsidDel="00000000" w:rsidR="00000000" w:rsidRPr="00000000">
      <w:rPr>
        <w:b w:val="1"/>
        <w:sz w:val="28"/>
        <w:szCs w:val="28"/>
        <w:u w:val="single"/>
        <w:vertAlign w:val="baseline"/>
        <w:rtl w:val="0"/>
      </w:rPr>
      <w:t xml:space="preserve"> – 202</w:t>
    </w:r>
    <w:r w:rsidDel="00000000" w:rsidR="00000000" w:rsidRPr="00000000">
      <w:rPr>
        <w:b w:val="1"/>
        <w:sz w:val="28"/>
        <w:szCs w:val="28"/>
        <w:u w:val="single"/>
        <w:rtl w:val="0"/>
      </w:rPr>
      <w:t xml:space="preserve">5                               </w:t>
    </w:r>
    <w:r w:rsidDel="00000000" w:rsidR="00000000" w:rsidRPr="00000000">
      <w:rPr>
        <w:b w:val="1"/>
        <w:sz w:val="28"/>
        <w:szCs w:val="28"/>
        <w:u w:val="single"/>
        <w:vertAlign w:val="baseline"/>
        <w:rtl w:val="0"/>
      </w:rPr>
      <w:t xml:space="preserve">Obor informační technologie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070" w:hanging="360"/>
      </w:pPr>
      <w:rPr/>
    </w:lvl>
    <w:lvl w:ilvl="1">
      <w:start w:val="1"/>
      <w:numFmt w:val="lowerLetter"/>
      <w:lvlText w:val="%2."/>
      <w:lvlJc w:val="left"/>
      <w:pPr>
        <w:ind w:left="1211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A46D86"/>
  </w:style>
  <w:style w:type="paragraph" w:styleId="Nadpis2">
    <w:name w:val="heading 2"/>
    <w:basedOn w:val="Normln"/>
    <w:next w:val="Normln"/>
    <w:qFormat w:val="1"/>
    <w:rsid w:val="00A46D86"/>
    <w:pPr>
      <w:keepNext w:val="1"/>
      <w:spacing w:after="60" w:before="240"/>
      <w:outlineLvl w:val="1"/>
    </w:pPr>
    <w:rPr>
      <w:rFonts w:ascii="Arial" w:hAnsi="Arial"/>
      <w:b w:val="1"/>
      <w:i w:val="1"/>
      <w:sz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Obsah4">
    <w:name w:val="toc 4"/>
    <w:basedOn w:val="Normln"/>
    <w:next w:val="Normln"/>
    <w:autoRedefine w:val="1"/>
    <w:semiHidden w:val="1"/>
    <w:rsid w:val="00A46D86"/>
    <w:pPr>
      <w:ind w:left="1191"/>
    </w:pPr>
    <w:rPr>
      <w:i w:val="1"/>
      <w:sz w:val="18"/>
    </w:rPr>
  </w:style>
  <w:style w:type="paragraph" w:styleId="Zkladntext">
    <w:name w:val="Body Text"/>
    <w:basedOn w:val="Zkladntextodsazen"/>
    <w:rsid w:val="00C26A19"/>
    <w:pPr>
      <w:keepLines w:val="1"/>
      <w:numPr>
        <w:numId w:val="46"/>
      </w:numPr>
      <w:tabs>
        <w:tab w:val="clear" w:pos="720"/>
        <w:tab w:val="clear" w:pos="851"/>
        <w:tab w:val="left" w:pos="426"/>
      </w:tabs>
      <w:spacing w:after="60"/>
      <w:ind w:left="425" w:hanging="357"/>
      <w:jc w:val="both"/>
    </w:pPr>
  </w:style>
  <w:style w:type="paragraph" w:styleId="Zkladntextodsazen">
    <w:name w:val="Body Text Indent"/>
    <w:basedOn w:val="Normln"/>
    <w:rsid w:val="00A46D86"/>
    <w:pPr>
      <w:widowControl w:val="0"/>
      <w:tabs>
        <w:tab w:val="left" w:pos="851"/>
      </w:tabs>
      <w:ind w:left="851" w:hanging="851"/>
    </w:pPr>
    <w:rPr>
      <w:snapToGrid w:val="0"/>
      <w:sz w:val="24"/>
    </w:rPr>
  </w:style>
  <w:style w:type="paragraph" w:styleId="Zkladntextodsazen2">
    <w:name w:val="Body Text Indent 2"/>
    <w:basedOn w:val="Normln"/>
    <w:rsid w:val="00A46D86"/>
    <w:pPr>
      <w:widowControl w:val="0"/>
      <w:tabs>
        <w:tab w:val="left" w:pos="851"/>
      </w:tabs>
      <w:ind w:left="851"/>
    </w:pPr>
    <w:rPr>
      <w:snapToGrid w:val="0"/>
      <w:sz w:val="24"/>
    </w:rPr>
  </w:style>
  <w:style w:type="paragraph" w:styleId="Zkladntextodsazen3">
    <w:name w:val="Body Text Indent 3"/>
    <w:basedOn w:val="Normln"/>
    <w:rsid w:val="00A46D86"/>
    <w:pPr>
      <w:widowControl w:val="0"/>
      <w:tabs>
        <w:tab w:val="left" w:pos="851"/>
      </w:tabs>
      <w:ind w:left="851" w:hanging="567"/>
    </w:pPr>
    <w:rPr>
      <w:snapToGrid w:val="0"/>
      <w:sz w:val="24"/>
    </w:rPr>
  </w:style>
  <w:style w:type="paragraph" w:styleId="Zhlav">
    <w:name w:val="header"/>
    <w:basedOn w:val="Normln"/>
    <w:rsid w:val="00A46D8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46D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46D86"/>
  </w:style>
  <w:style w:type="paragraph" w:styleId="Textbubliny">
    <w:name w:val="Balloon Text"/>
    <w:basedOn w:val="Normln"/>
    <w:semiHidden w:val="1"/>
    <w:rsid w:val="00A46D86"/>
    <w:rPr>
      <w:rFonts w:ascii="Tahoma" w:cs="Tahoma" w:hAnsi="Tahoma"/>
      <w:sz w:val="16"/>
      <w:szCs w:val="16"/>
    </w:rPr>
  </w:style>
  <w:style w:type="paragraph" w:styleId="Rozloendokumentu">
    <w:name w:val="Document Map"/>
    <w:basedOn w:val="Normln"/>
    <w:semiHidden w:val="1"/>
    <w:rsid w:val="00A46D86"/>
    <w:pPr>
      <w:shd w:color="auto" w:fill="000080" w:val="clear"/>
    </w:pPr>
    <w:rPr>
      <w:rFonts w:ascii="Tahoma" w:cs="Tahoma" w:hAnsi="Tahoma"/>
    </w:rPr>
  </w:style>
  <w:style w:type="character" w:styleId="Zstupntext">
    <w:name w:val="Placeholder Text"/>
    <w:basedOn w:val="Standardnpsmoodstavce"/>
    <w:uiPriority w:val="99"/>
    <w:semiHidden w:val="1"/>
    <w:rsid w:val="00D805E6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WP77hSJi7FBu5mVJUgAs0wmBiw==">CgMxLjAyCGguZ2pkZ3hzOAByITFidEJfN1pFQmw3LVZXQUQ0THRQSnhpV1hCYTU3WmdGRA==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2020-02-10T11:27:00Z</dcterms:created>
  <dc:creator>Koníčková Ivanka</dc:creator>
</cp:coreProperties>
</file>